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F34" w:rsidRPr="0044651E" w:rsidRDefault="00E95F34" w:rsidP="0044651E">
      <w:pPr>
        <w:spacing w:after="0" w:line="240" w:lineRule="auto"/>
        <w:ind w:left="6084" w:firstLine="5540"/>
        <w:rPr>
          <w:rFonts w:ascii="Arial" w:hAnsi="Arial" w:cs="Arial"/>
          <w:i/>
          <w:sz w:val="20"/>
          <w:szCs w:val="20"/>
        </w:rPr>
      </w:pPr>
      <w:r w:rsidRPr="0044651E">
        <w:rPr>
          <w:rFonts w:ascii="Arial" w:hAnsi="Arial" w:cs="Arial"/>
          <w:i/>
          <w:sz w:val="20"/>
          <w:szCs w:val="20"/>
        </w:rPr>
        <w:t xml:space="preserve">Приложение № </w:t>
      </w:r>
      <w:r w:rsidR="00F258FE" w:rsidRPr="0044651E">
        <w:rPr>
          <w:rFonts w:ascii="Arial" w:hAnsi="Arial" w:cs="Arial"/>
          <w:i/>
          <w:sz w:val="20"/>
          <w:szCs w:val="20"/>
        </w:rPr>
        <w:t>8</w:t>
      </w:r>
    </w:p>
    <w:p w:rsidR="004E61A8" w:rsidRPr="0044651E" w:rsidRDefault="00E95F34" w:rsidP="0044651E">
      <w:pPr>
        <w:spacing w:after="0" w:line="240" w:lineRule="auto"/>
        <w:ind w:left="6084" w:firstLine="5540"/>
        <w:rPr>
          <w:rFonts w:ascii="Arial" w:hAnsi="Arial" w:cs="Arial"/>
          <w:i/>
          <w:sz w:val="20"/>
          <w:szCs w:val="20"/>
        </w:rPr>
      </w:pPr>
      <w:r w:rsidRPr="0044651E">
        <w:rPr>
          <w:rFonts w:ascii="Arial" w:hAnsi="Arial" w:cs="Arial"/>
          <w:i/>
          <w:sz w:val="20"/>
          <w:szCs w:val="20"/>
        </w:rPr>
        <w:t xml:space="preserve">к протоколу </w:t>
      </w:r>
      <w:r w:rsidR="0044651E" w:rsidRPr="0044651E">
        <w:rPr>
          <w:rFonts w:ascii="Arial" w:hAnsi="Arial" w:cs="Arial"/>
          <w:i/>
          <w:sz w:val="20"/>
          <w:szCs w:val="20"/>
        </w:rPr>
        <w:t xml:space="preserve">НТКС </w:t>
      </w:r>
      <w:r w:rsidRPr="0044651E">
        <w:rPr>
          <w:rFonts w:ascii="Arial" w:hAnsi="Arial" w:cs="Arial"/>
          <w:i/>
          <w:sz w:val="20"/>
          <w:szCs w:val="20"/>
        </w:rPr>
        <w:t>№53-2017</w:t>
      </w:r>
    </w:p>
    <w:p w:rsidR="0044651E" w:rsidRDefault="0044651E" w:rsidP="005F6F7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5F6F7D" w:rsidRDefault="005F6F7D" w:rsidP="005F6F7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Выписка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из</w:t>
      </w:r>
      <w:proofErr w:type="gramEnd"/>
    </w:p>
    <w:p w:rsidR="00E95F34" w:rsidRPr="001A18B9" w:rsidRDefault="00E95F34" w:rsidP="005F6F7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Программ</w:t>
      </w:r>
      <w:r w:rsidR="005F6F7D">
        <w:rPr>
          <w:rFonts w:ascii="Arial" w:hAnsi="Arial" w:cs="Arial"/>
          <w:b/>
          <w:bCs/>
          <w:sz w:val="28"/>
          <w:szCs w:val="28"/>
        </w:rPr>
        <w:t>ы</w:t>
      </w:r>
      <w:r>
        <w:rPr>
          <w:rFonts w:ascii="Arial" w:hAnsi="Arial" w:cs="Arial"/>
          <w:b/>
          <w:bCs/>
          <w:sz w:val="28"/>
          <w:szCs w:val="28"/>
        </w:rPr>
        <w:t xml:space="preserve"> работ</w:t>
      </w:r>
      <w:r w:rsidRPr="001A18B9">
        <w:rPr>
          <w:rFonts w:ascii="Arial" w:hAnsi="Arial" w:cs="Arial"/>
          <w:b/>
          <w:bCs/>
          <w:sz w:val="28"/>
          <w:szCs w:val="28"/>
        </w:rPr>
        <w:t xml:space="preserve"> МТК 536</w:t>
      </w:r>
      <w:r>
        <w:rPr>
          <w:rFonts w:ascii="Arial" w:hAnsi="Arial" w:cs="Arial"/>
          <w:b/>
          <w:bCs/>
          <w:sz w:val="28"/>
          <w:szCs w:val="28"/>
        </w:rPr>
        <w:t xml:space="preserve"> «Методология межгосударственной стандартизации»</w:t>
      </w:r>
    </w:p>
    <w:p w:rsidR="00E95F34" w:rsidRDefault="00E95F34" w:rsidP="005F6F7D">
      <w:pPr>
        <w:tabs>
          <w:tab w:val="center" w:pos="1134"/>
          <w:tab w:val="num" w:pos="1287"/>
          <w:tab w:val="center" w:pos="4153"/>
          <w:tab w:val="right" w:pos="8306"/>
        </w:tabs>
        <w:spacing w:after="0" w:line="240" w:lineRule="auto"/>
        <w:ind w:left="56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по основным</w:t>
      </w:r>
      <w:r w:rsidRPr="005C06CB">
        <w:rPr>
          <w:rFonts w:ascii="Arial" w:hAnsi="Arial" w:cs="Arial"/>
          <w:b/>
          <w:bCs/>
          <w:sz w:val="28"/>
          <w:szCs w:val="28"/>
        </w:rPr>
        <w:t xml:space="preserve"> направления</w:t>
      </w:r>
      <w:r>
        <w:rPr>
          <w:rFonts w:ascii="Arial" w:hAnsi="Arial" w:cs="Arial"/>
          <w:b/>
          <w:bCs/>
          <w:sz w:val="28"/>
          <w:szCs w:val="28"/>
        </w:rPr>
        <w:t>м</w:t>
      </w:r>
      <w:r w:rsidRPr="005C06CB">
        <w:rPr>
          <w:rFonts w:ascii="Arial" w:hAnsi="Arial" w:cs="Arial"/>
          <w:b/>
          <w:bCs/>
          <w:sz w:val="28"/>
          <w:szCs w:val="28"/>
        </w:rPr>
        <w:t xml:space="preserve"> развити</w:t>
      </w:r>
      <w:r>
        <w:rPr>
          <w:rFonts w:ascii="Arial" w:hAnsi="Arial" w:cs="Arial"/>
          <w:b/>
          <w:bCs/>
          <w:sz w:val="28"/>
          <w:szCs w:val="28"/>
        </w:rPr>
        <w:t>я</w:t>
      </w:r>
      <w:r w:rsidRPr="005C06CB">
        <w:rPr>
          <w:rFonts w:ascii="Arial" w:hAnsi="Arial" w:cs="Arial"/>
          <w:b/>
          <w:bCs/>
          <w:sz w:val="28"/>
          <w:szCs w:val="28"/>
        </w:rPr>
        <w:t xml:space="preserve"> и совершенствовани</w:t>
      </w:r>
      <w:r>
        <w:rPr>
          <w:rFonts w:ascii="Arial" w:hAnsi="Arial" w:cs="Arial"/>
          <w:b/>
          <w:bCs/>
          <w:sz w:val="28"/>
          <w:szCs w:val="28"/>
        </w:rPr>
        <w:t>я</w:t>
      </w:r>
      <w:r w:rsidRPr="005C06CB">
        <w:rPr>
          <w:rFonts w:ascii="Arial" w:hAnsi="Arial" w:cs="Arial"/>
          <w:b/>
          <w:bCs/>
          <w:sz w:val="28"/>
          <w:szCs w:val="28"/>
        </w:rPr>
        <w:t xml:space="preserve"> работ </w:t>
      </w:r>
    </w:p>
    <w:p w:rsidR="00E95F34" w:rsidRDefault="00E95F34" w:rsidP="005F6F7D">
      <w:pPr>
        <w:tabs>
          <w:tab w:val="center" w:pos="1134"/>
          <w:tab w:val="num" w:pos="1287"/>
          <w:tab w:val="center" w:pos="4153"/>
          <w:tab w:val="right" w:pos="8306"/>
        </w:tabs>
        <w:spacing w:after="0" w:line="240" w:lineRule="auto"/>
        <w:ind w:left="567"/>
        <w:jc w:val="center"/>
        <w:rPr>
          <w:rFonts w:ascii="Arial" w:hAnsi="Arial" w:cs="Arial"/>
          <w:sz w:val="28"/>
          <w:szCs w:val="28"/>
        </w:rPr>
      </w:pPr>
      <w:r w:rsidRPr="005C06CB">
        <w:rPr>
          <w:rFonts w:ascii="Arial" w:hAnsi="Arial" w:cs="Arial"/>
          <w:b/>
          <w:bCs/>
          <w:sz w:val="28"/>
          <w:szCs w:val="28"/>
        </w:rPr>
        <w:t>межгосударственной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5C06CB">
        <w:rPr>
          <w:rFonts w:ascii="Arial" w:hAnsi="Arial" w:cs="Arial"/>
          <w:b/>
          <w:bCs/>
          <w:sz w:val="28"/>
          <w:szCs w:val="28"/>
        </w:rPr>
        <w:t>стандартизации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5F6F7D" w:rsidRPr="005F6F7D" w:rsidRDefault="005F6F7D" w:rsidP="005F6F7D">
      <w:pPr>
        <w:tabs>
          <w:tab w:val="center" w:pos="1134"/>
          <w:tab w:val="num" w:pos="1287"/>
          <w:tab w:val="center" w:pos="4153"/>
          <w:tab w:val="right" w:pos="8306"/>
        </w:tabs>
        <w:spacing w:after="0" w:line="240" w:lineRule="auto"/>
        <w:ind w:left="567"/>
        <w:jc w:val="center"/>
        <w:rPr>
          <w:rFonts w:ascii="Arial" w:hAnsi="Arial" w:cs="Arial"/>
          <w:sz w:val="28"/>
          <w:szCs w:val="28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701"/>
        <w:gridCol w:w="1276"/>
        <w:gridCol w:w="9148"/>
      </w:tblGrid>
      <w:tr w:rsidR="005F6F7D" w:rsidRPr="006C0BFF" w:rsidTr="00EC77A2">
        <w:trPr>
          <w:trHeight w:val="784"/>
        </w:trPr>
        <w:tc>
          <w:tcPr>
            <w:tcW w:w="3227" w:type="dxa"/>
          </w:tcPr>
          <w:p w:rsidR="005F6F7D" w:rsidRPr="006C0BFF" w:rsidRDefault="005F6F7D" w:rsidP="005F6F7D">
            <w:pPr>
              <w:spacing w:after="0" w:line="240" w:lineRule="auto"/>
              <w:jc w:val="center"/>
              <w:rPr>
                <w:b/>
                <w:color w:val="000000"/>
                <w:szCs w:val="28"/>
              </w:rPr>
            </w:pPr>
            <w:r w:rsidRPr="006C0BFF">
              <w:rPr>
                <w:b/>
                <w:color w:val="000000"/>
                <w:szCs w:val="28"/>
              </w:rPr>
              <w:t>Обозначение и (или)</w:t>
            </w:r>
          </w:p>
          <w:p w:rsidR="005F6F7D" w:rsidRPr="006C0BFF" w:rsidRDefault="005F6F7D" w:rsidP="005F6F7D">
            <w:pPr>
              <w:spacing w:after="0" w:line="240" w:lineRule="auto"/>
              <w:jc w:val="center"/>
              <w:rPr>
                <w:b/>
                <w:color w:val="000000"/>
                <w:szCs w:val="28"/>
              </w:rPr>
            </w:pPr>
            <w:r w:rsidRPr="006C0BFF">
              <w:rPr>
                <w:b/>
                <w:color w:val="000000"/>
                <w:szCs w:val="28"/>
              </w:rPr>
              <w:t xml:space="preserve"> наименование</w:t>
            </w:r>
          </w:p>
          <w:p w:rsidR="005F6F7D" w:rsidRPr="006C0BFF" w:rsidRDefault="005F6F7D" w:rsidP="005F6F7D">
            <w:pPr>
              <w:spacing w:after="0" w:line="240" w:lineRule="auto"/>
              <w:jc w:val="center"/>
              <w:rPr>
                <w:b/>
                <w:color w:val="000000"/>
                <w:szCs w:val="16"/>
              </w:rPr>
            </w:pPr>
            <w:r w:rsidRPr="006C0BFF">
              <w:rPr>
                <w:b/>
                <w:color w:val="000000"/>
                <w:szCs w:val="28"/>
              </w:rPr>
              <w:t xml:space="preserve">документа </w:t>
            </w:r>
          </w:p>
        </w:tc>
        <w:tc>
          <w:tcPr>
            <w:tcW w:w="1701" w:type="dxa"/>
          </w:tcPr>
          <w:p w:rsidR="005F6F7D" w:rsidRPr="006C0BFF" w:rsidRDefault="005F6F7D" w:rsidP="004E5C83">
            <w:pPr>
              <w:jc w:val="center"/>
              <w:rPr>
                <w:b/>
                <w:color w:val="000000"/>
                <w:szCs w:val="28"/>
              </w:rPr>
            </w:pPr>
            <w:r w:rsidRPr="006C0BFF">
              <w:rPr>
                <w:b/>
                <w:color w:val="000000"/>
                <w:szCs w:val="28"/>
              </w:rPr>
              <w:t>Вид работы</w:t>
            </w:r>
          </w:p>
        </w:tc>
        <w:tc>
          <w:tcPr>
            <w:tcW w:w="1276" w:type="dxa"/>
          </w:tcPr>
          <w:p w:rsidR="005F6F7D" w:rsidRPr="006C0BFF" w:rsidRDefault="005F6F7D" w:rsidP="005F6F7D">
            <w:pPr>
              <w:spacing w:after="0" w:line="240" w:lineRule="auto"/>
              <w:jc w:val="center"/>
              <w:rPr>
                <w:b/>
                <w:color w:val="000000"/>
                <w:szCs w:val="28"/>
              </w:rPr>
            </w:pPr>
            <w:r w:rsidRPr="006C0BFF">
              <w:rPr>
                <w:b/>
                <w:color w:val="000000"/>
                <w:szCs w:val="28"/>
              </w:rPr>
              <w:t xml:space="preserve">Сроки </w:t>
            </w:r>
          </w:p>
          <w:p w:rsidR="005F6F7D" w:rsidRPr="006C0BFF" w:rsidRDefault="005F6F7D" w:rsidP="005F6F7D">
            <w:pPr>
              <w:spacing w:after="0" w:line="240" w:lineRule="auto"/>
              <w:jc w:val="center"/>
              <w:rPr>
                <w:b/>
                <w:color w:val="000000"/>
                <w:szCs w:val="28"/>
              </w:rPr>
            </w:pPr>
            <w:r w:rsidRPr="006C0BFF">
              <w:rPr>
                <w:b/>
                <w:color w:val="000000"/>
                <w:szCs w:val="28"/>
              </w:rPr>
              <w:t>проведения работ</w:t>
            </w:r>
          </w:p>
        </w:tc>
        <w:tc>
          <w:tcPr>
            <w:tcW w:w="9148" w:type="dxa"/>
          </w:tcPr>
          <w:p w:rsidR="005F6F7D" w:rsidRPr="006C0BFF" w:rsidRDefault="005F6F7D" w:rsidP="005F6F7D">
            <w:pPr>
              <w:spacing w:after="0" w:line="240" w:lineRule="auto"/>
              <w:jc w:val="center"/>
              <w:rPr>
                <w:b/>
                <w:color w:val="000000"/>
                <w:szCs w:val="28"/>
              </w:rPr>
            </w:pPr>
            <w:r w:rsidRPr="006C0BFF">
              <w:rPr>
                <w:b/>
                <w:color w:val="000000"/>
                <w:szCs w:val="28"/>
              </w:rPr>
              <w:t xml:space="preserve">Характеристика содержания </w:t>
            </w:r>
          </w:p>
          <w:p w:rsidR="005F6F7D" w:rsidRPr="006C0BFF" w:rsidRDefault="005F6F7D" w:rsidP="005F6F7D">
            <w:pPr>
              <w:spacing w:after="0" w:line="240" w:lineRule="auto"/>
              <w:jc w:val="center"/>
              <w:rPr>
                <w:b/>
                <w:color w:val="000000"/>
                <w:szCs w:val="28"/>
              </w:rPr>
            </w:pPr>
            <w:r w:rsidRPr="006C0BFF">
              <w:rPr>
                <w:b/>
                <w:color w:val="000000"/>
                <w:szCs w:val="28"/>
              </w:rPr>
              <w:t>предлагаемой работы</w:t>
            </w:r>
          </w:p>
          <w:p w:rsidR="005F6F7D" w:rsidRPr="006C0BFF" w:rsidRDefault="005F6F7D" w:rsidP="004E5C83">
            <w:pPr>
              <w:jc w:val="center"/>
              <w:rPr>
                <w:b/>
                <w:color w:val="000000"/>
                <w:szCs w:val="28"/>
              </w:rPr>
            </w:pPr>
          </w:p>
        </w:tc>
      </w:tr>
    </w:tbl>
    <w:p w:rsidR="00E95F34" w:rsidRPr="006C0BFF" w:rsidRDefault="00E95F34" w:rsidP="00E95F34">
      <w:pPr>
        <w:rPr>
          <w:sz w:val="2"/>
          <w:szCs w:val="2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701"/>
        <w:gridCol w:w="1276"/>
        <w:gridCol w:w="9148"/>
      </w:tblGrid>
      <w:tr w:rsidR="005F6F7D" w:rsidRPr="00AB6CFF" w:rsidTr="00F23A09">
        <w:trPr>
          <w:tblHeader/>
        </w:trPr>
        <w:tc>
          <w:tcPr>
            <w:tcW w:w="3227" w:type="dxa"/>
          </w:tcPr>
          <w:p w:rsidR="005F6F7D" w:rsidRPr="006C0BFF" w:rsidRDefault="005F6F7D" w:rsidP="004E5C83">
            <w:pPr>
              <w:pStyle w:val="a3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5F6F7D" w:rsidRPr="006C0BFF" w:rsidRDefault="005F6F7D" w:rsidP="004E5C83">
            <w:pPr>
              <w:pStyle w:val="a3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5F6F7D" w:rsidRPr="006C0BFF" w:rsidRDefault="005F6F7D" w:rsidP="004E5C83">
            <w:pPr>
              <w:pStyle w:val="a3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8" w:type="dxa"/>
          </w:tcPr>
          <w:p w:rsidR="005F6F7D" w:rsidRPr="006C0BFF" w:rsidRDefault="0044651E" w:rsidP="005F6F7D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bookmarkStart w:id="0" w:name="_GoBack"/>
            <w:bookmarkEnd w:id="0"/>
          </w:p>
        </w:tc>
      </w:tr>
      <w:tr w:rsidR="005F6F7D" w:rsidRPr="00AB6CFF" w:rsidTr="005C6D5F">
        <w:tc>
          <w:tcPr>
            <w:tcW w:w="3227" w:type="dxa"/>
          </w:tcPr>
          <w:p w:rsidR="005F6F7D" w:rsidRPr="00AB6CFF" w:rsidRDefault="005F6F7D" w:rsidP="004E5C83">
            <w:pPr>
              <w:rPr>
                <w:rFonts w:ascii="Arial" w:hAnsi="Arial" w:cs="Arial"/>
                <w:b/>
                <w:color w:val="000000"/>
              </w:rPr>
            </w:pPr>
            <w:r w:rsidRPr="00AB6CFF">
              <w:rPr>
                <w:rFonts w:ascii="Arial" w:hAnsi="Arial" w:cs="Arial"/>
                <w:b/>
                <w:color w:val="000000"/>
              </w:rPr>
              <w:t xml:space="preserve">ГОСТ 1.1 </w:t>
            </w:r>
          </w:p>
          <w:p w:rsidR="005F6F7D" w:rsidRPr="00AB6CFF" w:rsidRDefault="005F6F7D" w:rsidP="004E5C83">
            <w:pPr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b/>
                <w:color w:val="000000"/>
              </w:rPr>
              <w:t>«</w:t>
            </w:r>
            <w:r w:rsidRPr="00AB6CFF">
              <w:rPr>
                <w:rFonts w:ascii="Arial" w:hAnsi="Arial" w:cs="Arial"/>
                <w:color w:val="000000"/>
              </w:rPr>
              <w:t>Межгосударственная система стандартизации. Термины и определения»</w:t>
            </w:r>
          </w:p>
          <w:p w:rsidR="005F6F7D" w:rsidRPr="00AB6CFF" w:rsidRDefault="005F6F7D" w:rsidP="004E5C8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5F6F7D" w:rsidRPr="00AB6CFF" w:rsidRDefault="005F6F7D" w:rsidP="005F6F7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Разработка </w:t>
            </w:r>
          </w:p>
          <w:p w:rsidR="005F6F7D" w:rsidRPr="00AB6CFF" w:rsidRDefault="005F6F7D" w:rsidP="005F6F7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изменения №1 </w:t>
            </w:r>
          </w:p>
          <w:p w:rsidR="005F6F7D" w:rsidRPr="00AB6CFF" w:rsidRDefault="005F6F7D" w:rsidP="004E5C83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F6F7D" w:rsidRPr="00AB6CFF" w:rsidRDefault="005F6F7D" w:rsidP="004E5C83">
            <w:pPr>
              <w:jc w:val="center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</w:rPr>
              <w:t>2016-2017</w:t>
            </w:r>
          </w:p>
        </w:tc>
        <w:tc>
          <w:tcPr>
            <w:tcW w:w="9148" w:type="dxa"/>
          </w:tcPr>
          <w:p w:rsidR="005F6F7D" w:rsidRPr="00AB6CFF" w:rsidRDefault="005F6F7D" w:rsidP="004E5C83">
            <w:pPr>
              <w:jc w:val="both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В изменении предлагается устранить противоречия с законодательствами стран, участвующих в МГС, отдельных установленных в стандарте терминов и определений. В частности в стандарте определения некоторых терминов («технический регламент», «стандартизация», «стандарт», «технический комитет по стандартизации» и др.) отличаются от определения этих же терминов, используемых российском законодательстве. </w:t>
            </w:r>
          </w:p>
          <w:p w:rsidR="005F6F7D" w:rsidRPr="00AB6CFF" w:rsidRDefault="005F6F7D" w:rsidP="004E5C83">
            <w:pPr>
              <w:jc w:val="both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>В стандарте ранее были установлены термины «государственная стандартизация» и «государственный стандарт», которые предполагалось использовать в странах СНГ для противопоставления терминам «национальная стандартизация» и «национальный стандарт», применяемым в иных странах. Однако теперь это противопоставление также противоречит российскому законодательству.</w:t>
            </w:r>
          </w:p>
          <w:p w:rsidR="005F6F7D" w:rsidRPr="00AB6CFF" w:rsidRDefault="005F6F7D" w:rsidP="004E5C83">
            <w:pPr>
              <w:jc w:val="both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>Эти и другие недостатки затрудняют гармонизацию законодательства стран Таможенного союза в отношении технического регулирования и стандартизации, а также мешают однозначному пониманию стандартов в области методологии стандартизации.</w:t>
            </w:r>
          </w:p>
          <w:p w:rsidR="005F6F7D" w:rsidRPr="00AB6CFF" w:rsidRDefault="005F6F7D" w:rsidP="005F6F7D">
            <w:pPr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</w:rPr>
              <w:t xml:space="preserve">Кроме этого предлагается окончательно решить вопрос о применении слова </w:t>
            </w:r>
            <w:r w:rsidRPr="00AB6CFF">
              <w:rPr>
                <w:rFonts w:ascii="Arial" w:hAnsi="Arial" w:cs="Arial"/>
              </w:rPr>
              <w:lastRenderedPageBreak/>
              <w:t>«Евразийский» в отношении МГС и разделении понятий между наименованием этой организац</w:t>
            </w:r>
            <w:proofErr w:type="gramStart"/>
            <w:r w:rsidRPr="00AB6CFF">
              <w:rPr>
                <w:rFonts w:ascii="Arial" w:hAnsi="Arial" w:cs="Arial"/>
              </w:rPr>
              <w:t>ии и ее</w:t>
            </w:r>
            <w:proofErr w:type="gramEnd"/>
            <w:r w:rsidRPr="00AB6CFF">
              <w:rPr>
                <w:rFonts w:ascii="Arial" w:hAnsi="Arial" w:cs="Arial"/>
              </w:rPr>
              <w:t xml:space="preserve"> руководящего органа, которые сейчас совпадают.</w:t>
            </w:r>
          </w:p>
        </w:tc>
      </w:tr>
      <w:tr w:rsidR="005F6F7D" w:rsidRPr="00AB6CFF" w:rsidTr="007D61B4">
        <w:trPr>
          <w:trHeight w:val="3487"/>
        </w:trPr>
        <w:tc>
          <w:tcPr>
            <w:tcW w:w="3227" w:type="dxa"/>
          </w:tcPr>
          <w:p w:rsidR="005F6F7D" w:rsidRPr="00AB6CFF" w:rsidRDefault="005F6F7D" w:rsidP="004E5C83">
            <w:pPr>
              <w:rPr>
                <w:rFonts w:ascii="Arial" w:hAnsi="Arial" w:cs="Arial"/>
              </w:rPr>
            </w:pPr>
            <w:r w:rsidRPr="00AB6CFF">
              <w:rPr>
                <w:rFonts w:ascii="Arial" w:hAnsi="Arial" w:cs="Arial"/>
                <w:b/>
              </w:rPr>
              <w:lastRenderedPageBreak/>
              <w:t>ГОСТ 1.5</w:t>
            </w:r>
            <w:r w:rsidRPr="00AB6CFF">
              <w:rPr>
                <w:rFonts w:ascii="Arial" w:hAnsi="Arial" w:cs="Arial"/>
              </w:rPr>
              <w:t xml:space="preserve"> </w:t>
            </w:r>
          </w:p>
          <w:p w:rsidR="005F6F7D" w:rsidRPr="00AB6CFF" w:rsidRDefault="005F6F7D" w:rsidP="004E5C83">
            <w:pPr>
              <w:rPr>
                <w:rFonts w:ascii="Arial" w:hAnsi="Arial" w:cs="Arial"/>
              </w:rPr>
            </w:pPr>
            <w:r w:rsidRPr="00AB6CFF">
              <w:rPr>
                <w:rFonts w:ascii="Arial" w:hAnsi="Arial" w:cs="Arial"/>
              </w:rPr>
              <w:t xml:space="preserve">«Межгосударственная система стандартизации. Стандарты межгосударственные, правила и рекомендации </w:t>
            </w:r>
            <w:proofErr w:type="gramStart"/>
            <w:r w:rsidRPr="00AB6CFF">
              <w:rPr>
                <w:rFonts w:ascii="Arial" w:hAnsi="Arial" w:cs="Arial"/>
              </w:rPr>
              <w:t>по</w:t>
            </w:r>
            <w:proofErr w:type="gramEnd"/>
            <w:r w:rsidRPr="00AB6CFF">
              <w:rPr>
                <w:rFonts w:ascii="Arial" w:hAnsi="Arial" w:cs="Arial"/>
              </w:rPr>
              <w:t xml:space="preserve"> межгосударственной стандартизации. Общие требования к построению, изложению, оформлению, содержанию и обозначению»</w:t>
            </w:r>
          </w:p>
          <w:p w:rsidR="005F6F7D" w:rsidRPr="00AB6CFF" w:rsidRDefault="005F6F7D" w:rsidP="004E5C8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</w:tcPr>
          <w:p w:rsidR="005F6F7D" w:rsidRPr="00AB6CFF" w:rsidRDefault="005F6F7D" w:rsidP="005F6F7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Разработка </w:t>
            </w:r>
          </w:p>
          <w:p w:rsidR="005F6F7D" w:rsidRPr="00AB6CFF" w:rsidRDefault="005F6F7D" w:rsidP="005F6F7D">
            <w:pPr>
              <w:spacing w:after="0" w:line="240" w:lineRule="auto"/>
              <w:rPr>
                <w:rFonts w:ascii="Arial" w:hAnsi="Arial" w:cs="Arial"/>
              </w:rPr>
            </w:pPr>
            <w:r w:rsidRPr="00AB6CFF">
              <w:rPr>
                <w:rFonts w:ascii="Arial" w:hAnsi="Arial" w:cs="Arial"/>
                <w:color w:val="000000"/>
              </w:rPr>
              <w:t>изменения №2</w:t>
            </w:r>
          </w:p>
        </w:tc>
        <w:tc>
          <w:tcPr>
            <w:tcW w:w="1276" w:type="dxa"/>
          </w:tcPr>
          <w:p w:rsidR="005F6F7D" w:rsidRPr="00AB6CFF" w:rsidRDefault="005F6F7D" w:rsidP="004E5C83">
            <w:pPr>
              <w:jc w:val="center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</w:rPr>
              <w:t>2016-2017</w:t>
            </w:r>
          </w:p>
        </w:tc>
        <w:tc>
          <w:tcPr>
            <w:tcW w:w="9148" w:type="dxa"/>
          </w:tcPr>
          <w:p w:rsidR="005F6F7D" w:rsidRPr="00AB6CFF" w:rsidRDefault="005F6F7D" w:rsidP="004E5C83">
            <w:pPr>
              <w:jc w:val="both"/>
              <w:rPr>
                <w:rFonts w:ascii="Arial" w:hAnsi="Arial" w:cs="Arial"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В изменении предлагается решить </w:t>
            </w:r>
            <w:r w:rsidRPr="00AB6CFF">
              <w:rPr>
                <w:rFonts w:ascii="Arial" w:hAnsi="Arial" w:cs="Arial"/>
              </w:rPr>
              <w:t>проблему использования датированных и недатированных ссылок так, как это делается в международных и европейских стандартах.</w:t>
            </w:r>
          </w:p>
          <w:p w:rsidR="005F6F7D" w:rsidRPr="00AB6CFF" w:rsidRDefault="005F6F7D" w:rsidP="005F6F7D">
            <w:pPr>
              <w:rPr>
                <w:rFonts w:ascii="Arial" w:hAnsi="Arial" w:cs="Arial"/>
              </w:rPr>
            </w:pPr>
            <w:r w:rsidRPr="00AB6CFF">
              <w:rPr>
                <w:rFonts w:ascii="Arial" w:hAnsi="Arial" w:cs="Arial"/>
              </w:rPr>
              <w:t xml:space="preserve">Кроме этого предлагается установить правило о публикации в предисловии межгосударственного стандарта предупреждения, что МГС не несет ответственность за патентную чистоту содержания межгосударственного стандарта или за объективность указанной разработчиком информации о патентных правах по примеру того, как это делается в международных и европейских стандартах. Это позволит отказаться от проведения патентной экспертизы проектов межгосударственных стандартов, которая фактически сейчас не проводится. </w:t>
            </w:r>
          </w:p>
        </w:tc>
      </w:tr>
      <w:tr w:rsidR="005F6F7D" w:rsidRPr="00AB6CFF" w:rsidTr="00CB43D2">
        <w:trPr>
          <w:trHeight w:val="2281"/>
        </w:trPr>
        <w:tc>
          <w:tcPr>
            <w:tcW w:w="3227" w:type="dxa"/>
          </w:tcPr>
          <w:p w:rsidR="005F6F7D" w:rsidRPr="00AB6CFF" w:rsidRDefault="005F6F7D" w:rsidP="005F6F7D">
            <w:pPr>
              <w:shd w:val="clear" w:color="auto" w:fill="FFFFFF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ГОСТ 1.7 </w:t>
            </w:r>
            <w:r w:rsidRPr="00AB6CFF">
              <w:rPr>
                <w:rFonts w:ascii="Arial" w:eastAsia="Calibri" w:hAnsi="Arial" w:cs="Arial"/>
              </w:rPr>
              <w:t>«Межгосударственная система стандартизации.</w:t>
            </w:r>
            <w:r>
              <w:rPr>
                <w:rFonts w:ascii="Arial" w:eastAsia="Calibri" w:hAnsi="Arial" w:cs="Arial"/>
              </w:rPr>
              <w:t xml:space="preserve"> Правила разработки программы работ </w:t>
            </w:r>
            <w:proofErr w:type="gramStart"/>
            <w:r>
              <w:rPr>
                <w:rFonts w:ascii="Arial" w:eastAsia="Calibri" w:hAnsi="Arial" w:cs="Arial"/>
              </w:rPr>
              <w:t>по</w:t>
            </w:r>
            <w:proofErr w:type="gramEnd"/>
            <w:r>
              <w:rPr>
                <w:rFonts w:ascii="Arial" w:eastAsia="Calibri" w:hAnsi="Arial" w:cs="Arial"/>
              </w:rPr>
              <w:t xml:space="preserve"> межгосударственной стандартизации.</w:t>
            </w:r>
          </w:p>
        </w:tc>
        <w:tc>
          <w:tcPr>
            <w:tcW w:w="1701" w:type="dxa"/>
          </w:tcPr>
          <w:p w:rsidR="005F6F7D" w:rsidRPr="00AB6CFF" w:rsidRDefault="005F6F7D" w:rsidP="005F6F7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Разработка </w:t>
            </w:r>
          </w:p>
          <w:p w:rsidR="005F6F7D" w:rsidRDefault="005F6F7D" w:rsidP="005F6F7D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нового </w:t>
            </w:r>
          </w:p>
          <w:p w:rsidR="005F6F7D" w:rsidRPr="00AB6CFF" w:rsidRDefault="005F6F7D" w:rsidP="005F6F7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B6CFF">
              <w:rPr>
                <w:rFonts w:ascii="Arial" w:hAnsi="Arial" w:cs="Arial"/>
                <w:color w:val="000000"/>
              </w:rPr>
              <w:t xml:space="preserve">стандарта взамен </w:t>
            </w:r>
            <w:r>
              <w:rPr>
                <w:rFonts w:ascii="Arial" w:hAnsi="Arial" w:cs="Arial"/>
                <w:bCs/>
              </w:rPr>
              <w:t>П</w:t>
            </w:r>
            <w:r w:rsidRPr="00AB6CFF">
              <w:rPr>
                <w:rFonts w:ascii="Arial" w:hAnsi="Arial" w:cs="Arial"/>
                <w:bCs/>
              </w:rPr>
              <w:t xml:space="preserve">МГ </w:t>
            </w:r>
            <w:r>
              <w:rPr>
                <w:rFonts w:ascii="Arial" w:hAnsi="Arial" w:cs="Arial"/>
                <w:bCs/>
              </w:rPr>
              <w:t>22</w:t>
            </w:r>
            <w:r w:rsidRPr="00AB6CFF">
              <w:rPr>
                <w:rFonts w:ascii="Arial" w:hAnsi="Arial" w:cs="Arial"/>
                <w:bCs/>
              </w:rPr>
              <w:t>—</w:t>
            </w:r>
            <w:r>
              <w:rPr>
                <w:rFonts w:ascii="Arial" w:hAnsi="Arial" w:cs="Arial"/>
                <w:bCs/>
              </w:rPr>
              <w:t>2004</w:t>
            </w:r>
            <w:r w:rsidRPr="00AB6CFF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5F6F7D" w:rsidRPr="00AB6CFF" w:rsidRDefault="005F6F7D" w:rsidP="004E5C8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5F6F7D" w:rsidRPr="00AB6CFF" w:rsidRDefault="005F6F7D" w:rsidP="004E5C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2017-2018</w:t>
            </w:r>
          </w:p>
        </w:tc>
        <w:tc>
          <w:tcPr>
            <w:tcW w:w="9148" w:type="dxa"/>
          </w:tcPr>
          <w:p w:rsidR="00655984" w:rsidRDefault="00655984" w:rsidP="0065598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55984">
              <w:rPr>
                <w:rFonts w:ascii="Arial" w:eastAsia="Calibri" w:hAnsi="Arial" w:cs="Arial"/>
              </w:rPr>
              <w:t xml:space="preserve">В документе необходимо решить задачу повышения качества планирования разработки  и пересмотра документов </w:t>
            </w:r>
            <w:proofErr w:type="gramStart"/>
            <w:r w:rsidRPr="00655984">
              <w:rPr>
                <w:rFonts w:ascii="Arial" w:eastAsia="Calibri" w:hAnsi="Arial" w:cs="Arial"/>
              </w:rPr>
              <w:t>по</w:t>
            </w:r>
            <w:proofErr w:type="gramEnd"/>
            <w:r w:rsidRPr="00655984">
              <w:rPr>
                <w:rFonts w:ascii="Arial" w:eastAsia="Calibri" w:hAnsi="Arial" w:cs="Arial"/>
              </w:rPr>
              <w:t xml:space="preserve"> межгосударственной стандартизации с участием МТК.</w:t>
            </w:r>
          </w:p>
          <w:p w:rsidR="00655984" w:rsidRPr="00655984" w:rsidRDefault="005F6F7D" w:rsidP="00655984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655984">
              <w:rPr>
                <w:rFonts w:ascii="Arial" w:eastAsia="Calibri" w:hAnsi="Arial" w:cs="Arial"/>
              </w:rPr>
              <w:t xml:space="preserve">В разработке предлагается </w:t>
            </w:r>
            <w:r w:rsidR="00655984">
              <w:rPr>
                <w:rFonts w:ascii="Arial" w:eastAsia="Calibri" w:hAnsi="Arial" w:cs="Arial"/>
              </w:rPr>
              <w:t>у</w:t>
            </w:r>
            <w:r w:rsidR="00655984" w:rsidRPr="00655984">
              <w:rPr>
                <w:rFonts w:ascii="Arial" w:eastAsia="Calibri" w:hAnsi="Arial" w:cs="Arial"/>
              </w:rPr>
              <w:t xml:space="preserve">точнить </w:t>
            </w:r>
            <w:r w:rsidR="00655984" w:rsidRPr="00655984">
              <w:rPr>
                <w:rFonts w:ascii="Arial" w:hAnsi="Arial"/>
              </w:rPr>
              <w:t>Порядок</w:t>
            </w:r>
            <w:r w:rsidR="00655984">
              <w:rPr>
                <w:rFonts w:ascii="Arial" w:hAnsi="Arial"/>
              </w:rPr>
              <w:t xml:space="preserve"> и сроки</w:t>
            </w:r>
            <w:r w:rsidR="00655984" w:rsidRPr="00655984">
              <w:rPr>
                <w:rFonts w:ascii="Arial" w:hAnsi="Arial"/>
              </w:rPr>
              <w:t xml:space="preserve"> формирования Программы работ по межгосударственной стандартизации</w:t>
            </w:r>
            <w:r w:rsidR="00655984" w:rsidRPr="00655984">
              <w:rPr>
                <w:rFonts w:ascii="Arial" w:eastAsia="Calibri" w:hAnsi="Arial" w:cs="Arial"/>
              </w:rPr>
              <w:t xml:space="preserve"> </w:t>
            </w:r>
            <w:r w:rsidRPr="00655984">
              <w:rPr>
                <w:rFonts w:ascii="Arial" w:eastAsia="Calibri" w:hAnsi="Arial" w:cs="Arial"/>
              </w:rPr>
              <w:t xml:space="preserve">решить проблему исключения дублирования тем при планировании и разработке межгосударственных стандартов. </w:t>
            </w:r>
          </w:p>
          <w:p w:rsidR="005F6F7D" w:rsidRPr="00AB6CFF" w:rsidRDefault="005F6F7D" w:rsidP="006559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E95F34" w:rsidRDefault="00E95F34" w:rsidP="00E95F34">
      <w:pPr>
        <w:ind w:firstLine="993"/>
      </w:pPr>
    </w:p>
    <w:sectPr w:rsidR="00E95F34" w:rsidSect="00E95F3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9042E"/>
    <w:multiLevelType w:val="hybridMultilevel"/>
    <w:tmpl w:val="A9C47652"/>
    <w:lvl w:ilvl="0" w:tplc="B95A46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DE"/>
    <w:rsid w:val="0044651E"/>
    <w:rsid w:val="005F6F7D"/>
    <w:rsid w:val="00655984"/>
    <w:rsid w:val="00B6777F"/>
    <w:rsid w:val="00C62644"/>
    <w:rsid w:val="00C95CDE"/>
    <w:rsid w:val="00E95F34"/>
    <w:rsid w:val="00F16FEA"/>
    <w:rsid w:val="00F2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F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F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7</cp:revision>
  <dcterms:created xsi:type="dcterms:W3CDTF">2017-04-11T15:00:00Z</dcterms:created>
  <dcterms:modified xsi:type="dcterms:W3CDTF">2017-04-20T16:22:00Z</dcterms:modified>
</cp:coreProperties>
</file>